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2410" w:right="848" w:firstLine="0"/>
        <w:rPr>
          <w:rFonts w:ascii="Helvetica Neue" w:cs="Helvetica Neue" w:eastAsia="Helvetica Neue" w:hAnsi="Helvetica Neue"/>
          <w:b w:val="1"/>
          <w:color w:val="000000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LAUFEN virtual space – un nuovo modo di considerare lo spazio e il prodotto, dove il mondo digitale e quello fisico si incontrano.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2410" w:right="848" w:firstLine="0"/>
        <w:rPr>
          <w:rFonts w:ascii="Helvetica Neue" w:cs="Helvetica Neue" w:eastAsia="Helvetica Neue" w:hAnsi="Helvetica Neue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2410" w:right="848" w:firstLine="0"/>
        <w:rPr>
          <w:rFonts w:ascii="Helvetica Neue" w:cs="Helvetica Neue" w:eastAsia="Helvetica Neue" w:hAnsi="Helvetica Neue"/>
          <w:b w:val="1"/>
          <w:color w:val="000000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2"/>
          <w:szCs w:val="22"/>
          <w:rtl w:val="0"/>
        </w:rPr>
        <w:t xml:space="preserve">Un’esperienza digitale immersiva per presentare le collezioni dell’azienda svizzera in un modo nuovo ed emozionante. Mentre le applicazioni di realtà virtuale sono tutt’altro che esaltanti e stentano a creare una vera live experience online, Laufen ha lanciato questo progetto con l’intento di creare una comunicazione che andasse oltre i propri limiti. Con i contatti personali e la comunicazione ristretti sempre più a incontri virtuali, LAUFEN vuole creare, attraverso i suoi virtual space, una piattaforma che faciliti l’interazione dell’azienda con il mondo reale e con chi non può essere presente fisicamente in un certo luogo e ad una determinata ora. L’obiettivo è quello di connettere le persone su diversi livelli di interazione.</w:t>
      </w:r>
    </w:p>
    <w:p w:rsidR="00000000" w:rsidDel="00000000" w:rsidP="00000000" w:rsidRDefault="00000000" w:rsidRPr="00000000" w14:paraId="00000004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848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Se da una parte i modelli di business legati al mondo del design o dell’arte, con le fiere o i grandi stand fieristici, sono rimasti invariati per oltre mezzo secolo, dall’altra la rivoluzione digitale ha introdotto nuove modalità di business. Internet ha cambiato radicalmente il modo in cui produciamo, esponiamo e presentiamo i prodotti, le informazioni e le esperienze.</w:t>
      </w:r>
    </w:p>
    <w:p w:rsidR="00000000" w:rsidDel="00000000" w:rsidP="00000000" w:rsidRDefault="00000000" w:rsidRPr="00000000" w14:paraId="00000009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A causa delle limitazioni, dei nuovi comportamenti e dei bisogni imposti dalla pandemia, il mondo virtuale prende sempre più il sopravvento sul mondo fisico. Durante la pandemia gli ambienti virtuali hanno offerto un contesto nel quale presentare </w:t>
      </w:r>
    </w:p>
    <w:p w:rsidR="00000000" w:rsidDel="00000000" w:rsidP="00000000" w:rsidRDefault="00000000" w:rsidRPr="00000000" w14:paraId="0000000A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i prodotti con un messaggio forte. Tuttavia, i sensi come il tatto, l’olfatto e i rapporti personali vengono trascurati con effetti disastrosi sulla salute sia fisica che mentale.</w:t>
      </w:r>
    </w:p>
    <w:p w:rsidR="00000000" w:rsidDel="00000000" w:rsidP="00000000" w:rsidRDefault="00000000" w:rsidRPr="00000000" w14:paraId="0000000B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C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Questo ci induce a reinventare l’intero ecosistema della comunicazione e delle relazioni personali attraverso formati che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riducono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 i confini tra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digitale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 e fisico. </w:t>
      </w:r>
    </w:p>
    <w:p w:rsidR="00000000" w:rsidDel="00000000" w:rsidP="00000000" w:rsidRDefault="00000000" w:rsidRPr="00000000" w14:paraId="0000000D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LAUFEN virtual space è l’esplorazione di un mondo onirico attraverso quattro diverse ambientazioni nelle quali si muovono i prodotti della collezione Kartell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•LAUFEN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, e prendono vita storie legate alla natura che invitano lo spettatore a viaggiare con la mente. </w:t>
      </w:r>
    </w:p>
    <w:p w:rsidR="00000000" w:rsidDel="00000000" w:rsidP="00000000" w:rsidRDefault="00000000" w:rsidRPr="00000000" w14:paraId="0000000F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Si parte da un’area urbana, per attraversare il deserto ed esplorare una foresta notturna e infine giungere nello studio dell’artista svizzera Monique Baumann che ha creato per Laufen dei collage realizzati in serigrafia in edizione limitata. Il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000000"/>
          <w:sz w:val="20"/>
          <w:szCs w:val="20"/>
          <w:rtl w:val="0"/>
        </w:rPr>
        <w:t xml:space="preserve">virtual space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 rappresenta una soluzione digitale che ha come obiettivo quello di dare emozione all’utilizzatore – non certo un compito semplice se si pensa che oggi trascorriamo online la maggior parte del nostro tempo.</w:t>
      </w:r>
    </w:p>
    <w:p w:rsidR="00000000" w:rsidDel="00000000" w:rsidP="00000000" w:rsidRDefault="00000000" w:rsidRPr="00000000" w14:paraId="00000010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Lo spazio vuole creare un’esperienza composta da collage animati e semi interattivi: spazi surreali che creano l’illusione di poter essere toccati pur restando immersi completamente nel mondo digitale. Un viaggio di processo e progresso che narra una storia nella quale i prodotti Laufen prendono forma e si muovono con delicatezza. È come essere in uno stand Laufen progettato dagli architetti Gabrielle Hächler e Andreas Fuhrimann. </w:t>
      </w:r>
    </w:p>
    <w:p w:rsidR="00000000" w:rsidDel="00000000" w:rsidP="00000000" w:rsidRDefault="00000000" w:rsidRPr="00000000" w14:paraId="00000011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Ciò che si presenta come una superficie digitale compatta e piuttosto grezza, o come un guscio, in realtà cela al suo interno un viaggio esplorativo composto da collage immersivi ricchi di colore. Una coreografia che suscita nostalgia, curiosità e solleva domande sulla vita o la qualità del mondo in cui viviamo.</w:t>
      </w:r>
    </w:p>
    <w:p w:rsidR="00000000" w:rsidDel="00000000" w:rsidP="00000000" w:rsidRDefault="00000000" w:rsidRPr="00000000" w14:paraId="00000013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Il concept è nato da un dialogo con gli architetti svizzeri Gabrielle Hächler e Andreas Fuhrimann, che hanno sempre considerato gli spazi architettonici come fondamentali per creare una narrazione e che hanno progettato gli stand di Laufen per diversi eventi fieristici come il Salone del Mobile del 2018 o la fiera ISH di Francoforte nel 2019. Per il LAUFEN virtual space Fuhrimann e Hächler hanno collaborato con la experiential interior designer svizzera che vive a New York, Annabelle Schneider che ha sviluppato e realizzato le grafiche e le storie. </w:t>
      </w:r>
    </w:p>
    <w:p w:rsidR="00000000" w:rsidDel="00000000" w:rsidP="00000000" w:rsidRDefault="00000000" w:rsidRPr="00000000" w14:paraId="00000015">
      <w:pPr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1702" w:right="848" w:firstLine="708.0000000000001"/>
        <w:rPr>
          <w:rFonts w:ascii="Helvetica Neue" w:cs="Helvetica Neue" w:eastAsia="Helvetica Neue" w:hAnsi="Helvetica Neue"/>
          <w:b w:val="1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0"/>
          <w:szCs w:val="20"/>
          <w:rtl w:val="0"/>
        </w:rPr>
        <w:t xml:space="preserve">Quattro spazi da esplorare</w:t>
      </w:r>
    </w:p>
    <w:p w:rsidR="00000000" w:rsidDel="00000000" w:rsidP="00000000" w:rsidRDefault="00000000" w:rsidRPr="00000000" w14:paraId="00000017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Ogni ambiente nasconde una selezione di prodotti scelti dalla collezione Kartell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•LAUFEN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. Forme naturali e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resti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 di un’era dei consum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i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 formano uno spazio architettonico. Animali ed esseri umani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appaiono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 e scompaiono; eventi climatici, il giorno, le luci e un paesaggio sonoro stratificato accompagnano il viaggio nello spazio virtuale. Citazioni improvvise provenienti da un mondo surreale provocano commenti ironici sulla nostra era.</w:t>
      </w:r>
    </w:p>
    <w:p w:rsidR="00000000" w:rsidDel="00000000" w:rsidP="00000000" w:rsidRDefault="00000000" w:rsidRPr="00000000" w14:paraId="00000018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2410" w:right="848" w:firstLine="0"/>
        <w:rPr>
          <w:rFonts w:ascii="Helvetica Neue" w:cs="Helvetica Neue" w:eastAsia="Helvetica Neue" w:hAnsi="Helvetica Neue"/>
          <w:b w:val="1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0"/>
          <w:szCs w:val="20"/>
          <w:rtl w:val="0"/>
        </w:rPr>
        <w:t xml:space="preserve">INTRO/URBAN </w:t>
      </w:r>
    </w:p>
    <w:p w:rsidR="00000000" w:rsidDel="00000000" w:rsidP="00000000" w:rsidRDefault="00000000" w:rsidRPr="00000000" w14:paraId="0000001A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Spazi progettati per gli esseri umani, nei quali la natura ha agito modificandoli e conquistandoli. Una piattaforma da cui nascono speranze e riflessioni. Emozioni cablate; modalità di sopravvivenza; discontinuità nel mezzo della crisi. Tracce di vita all’interno della zona urbana. Abbandonare gli spazi pensati per la vita e il lavoro. Fumo e luce che riempiono l’aria. L’acqua riflette il momento. L’immobilismo per analizzare il progresso – una pausa per riflettere. </w:t>
      </w:r>
    </w:p>
    <w:p w:rsidR="00000000" w:rsidDel="00000000" w:rsidP="00000000" w:rsidRDefault="00000000" w:rsidRPr="00000000" w14:paraId="0000001B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2410" w:right="848" w:firstLine="0"/>
        <w:rPr>
          <w:rFonts w:ascii="Helvetica Neue" w:cs="Helvetica Neue" w:eastAsia="Helvetica Neue" w:hAnsi="Helvetica Neue"/>
          <w:b w:val="1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0"/>
          <w:szCs w:val="20"/>
          <w:rtl w:val="0"/>
        </w:rPr>
        <w:t xml:space="preserve">DESERT</w:t>
      </w:r>
    </w:p>
    <w:p w:rsidR="00000000" w:rsidDel="00000000" w:rsidP="00000000" w:rsidRDefault="00000000" w:rsidRPr="00000000" w14:paraId="0000001D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Una fuga dalla città abbandonata verso il deserto. Fuoco e sentieri tortuosi attraverso la sabbia definiscono il viaggio. La vita preziosa si trova nell’oasi dove scorre l’acqua. </w:t>
      </w:r>
    </w:p>
    <w:p w:rsidR="00000000" w:rsidDel="00000000" w:rsidP="00000000" w:rsidRDefault="00000000" w:rsidRPr="00000000" w14:paraId="0000001E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2410" w:right="848" w:firstLine="0"/>
        <w:rPr>
          <w:rFonts w:ascii="Helvetica Neue" w:cs="Helvetica Neue" w:eastAsia="Helvetica Neue" w:hAnsi="Helvetica Neue"/>
          <w:b w:val="1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0"/>
          <w:szCs w:val="20"/>
          <w:rtl w:val="0"/>
        </w:rPr>
        <w:t xml:space="preserve">FOREST </w:t>
      </w:r>
    </w:p>
    <w:p w:rsidR="00000000" w:rsidDel="00000000" w:rsidP="00000000" w:rsidRDefault="00000000" w:rsidRPr="00000000" w14:paraId="00000020">
      <w:pPr>
        <w:ind w:left="2410" w:right="848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Muoversi e pensare nella foresta. Individuare la vita in luoghi sommersi. Scoprire e volare sulle ali della magia per soffermarsi negli spazi costruiti dall’uomo, circondati dalla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profondità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 della natura.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410" w:right="848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410" w:right="848" w:firstLine="0"/>
        <w:rPr>
          <w:rFonts w:ascii="Helvetica Neue" w:cs="Helvetica Neue" w:eastAsia="Helvetica Neue" w:hAnsi="Helvetica Neue"/>
          <w:b w:val="1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0"/>
          <w:szCs w:val="20"/>
          <w:rtl w:val="0"/>
        </w:rPr>
        <w:t xml:space="preserve">ARTIST</w:t>
      </w:r>
    </w:p>
    <w:p w:rsidR="00000000" w:rsidDel="00000000" w:rsidP="00000000" w:rsidRDefault="00000000" w:rsidRPr="00000000" w14:paraId="00000023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L’artista svizzera Monique Baumann crea collage analogici spesso mescolando gli elementi provenienti dalla moda e dalla quotidianità. Dalla collaborazione con LAUFEN sono nate tre opere nelle quali ha utilizzato tre prodotti scelti dalla collezione Kart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ell•LAUFEN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 e che saranno disponibili solo per un periodo di tempo e in edizione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limitata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4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5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Inserire l’arte tattile di Monique Baumann nel mondo digitale è stupefacente ma è anche un processo che non prevede gerarchie o aspettative. Nel suo spazio, l’artista introduce la natura del fare, del decostruire e del riassemblare con una visione positiva rispetto al nuovo che parte da qualcosa di riciclato.</w:t>
      </w:r>
    </w:p>
    <w:p w:rsidR="00000000" w:rsidDel="00000000" w:rsidP="00000000" w:rsidRDefault="00000000" w:rsidRPr="00000000" w14:paraId="00000026">
      <w:pPr>
        <w:ind w:left="2410" w:right="848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848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LAUFEN virtual space è una produzione creata per LAUFEN con i seguenti crediti:</w:t>
      </w:r>
    </w:p>
    <w:p w:rsidR="00000000" w:rsidDel="00000000" w:rsidP="00000000" w:rsidRDefault="00000000" w:rsidRPr="00000000" w14:paraId="00000029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Idea &amp; Concept:</w:t>
      </w:r>
    </w:p>
    <w:p w:rsidR="00000000" w:rsidDel="00000000" w:rsidP="00000000" w:rsidRDefault="00000000" w:rsidRPr="00000000" w14:paraId="0000002B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Gabrielle Hächler / Andreas Fuhrimann Architects </w:t>
      </w:r>
    </w:p>
    <w:p w:rsidR="00000000" w:rsidDel="00000000" w:rsidP="00000000" w:rsidRDefault="00000000" w:rsidRPr="00000000" w14:paraId="0000002C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Concept, Content Design e Visualizzazione:</w:t>
      </w:r>
    </w:p>
    <w:p w:rsidR="00000000" w:rsidDel="00000000" w:rsidP="00000000" w:rsidRDefault="00000000" w:rsidRPr="00000000" w14:paraId="0000002D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Annabelle Schneider </w:t>
      </w:r>
    </w:p>
    <w:p w:rsidR="00000000" w:rsidDel="00000000" w:rsidP="00000000" w:rsidRDefault="00000000" w:rsidRPr="00000000" w14:paraId="0000002E">
      <w:pPr>
        <w:ind w:left="2410" w:right="848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Sound Design:</w:t>
      </w:r>
    </w:p>
    <w:p w:rsidR="00000000" w:rsidDel="00000000" w:rsidP="00000000" w:rsidRDefault="00000000" w:rsidRPr="00000000" w14:paraId="00000030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Carlo Peters </w:t>
      </w:r>
    </w:p>
    <w:p w:rsidR="00000000" w:rsidDel="00000000" w:rsidP="00000000" w:rsidRDefault="00000000" w:rsidRPr="00000000" w14:paraId="00000031">
      <w:pPr>
        <w:ind w:left="2410" w:right="848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2410" w:right="848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Concept, progettazione e sviluppo del sito internet:</w:t>
      </w:r>
    </w:p>
    <w:p w:rsidR="00000000" w:rsidDel="00000000" w:rsidP="00000000" w:rsidRDefault="00000000" w:rsidRPr="00000000" w14:paraId="00000033">
      <w:pPr>
        <w:ind w:left="2410" w:right="848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Henkelhiedl.</w:t>
      </w:r>
    </w:p>
    <w:p w:rsidR="00000000" w:rsidDel="00000000" w:rsidP="00000000" w:rsidRDefault="00000000" w:rsidRPr="00000000" w14:paraId="00000034">
      <w:pPr>
        <w:ind w:left="2410" w:right="848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2410" w:right="848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2410" w:right="848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2410" w:right="848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00" w:lineRule="auto"/>
        <w:ind w:left="2381" w:right="851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Photo credits: Laufen</w:t>
      </w:r>
    </w:p>
    <w:p w:rsidR="00000000" w:rsidDel="00000000" w:rsidP="00000000" w:rsidRDefault="00000000" w:rsidRPr="00000000" w14:paraId="00000039">
      <w:pPr>
        <w:spacing w:line="300" w:lineRule="auto"/>
        <w:ind w:left="2381" w:right="851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00" w:lineRule="auto"/>
        <w:ind w:left="2381" w:right="851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hyperlink r:id="rId6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www.laufenvirtualspace.com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00" w:lineRule="auto"/>
        <w:ind w:left="2381" w:right="851" w:firstLine="0"/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Reprints free. Please send copy.</w:t>
      </w:r>
    </w:p>
    <w:p w:rsidR="00000000" w:rsidDel="00000000" w:rsidP="00000000" w:rsidRDefault="00000000" w:rsidRPr="00000000" w14:paraId="0000003C">
      <w:pPr>
        <w:spacing w:line="300" w:lineRule="auto"/>
        <w:ind w:left="2410" w:right="851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pos="2020"/>
        </w:tabs>
        <w:spacing w:line="300" w:lineRule="auto"/>
        <w:ind w:left="2410" w:right="851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pos="2020"/>
        </w:tabs>
        <w:spacing w:line="300" w:lineRule="auto"/>
        <w:ind w:left="2410" w:right="851" w:firstLine="0"/>
        <w:rPr>
          <w:rFonts w:ascii="Helvetica Neue" w:cs="Helvetica Neue" w:eastAsia="Helvetica Neue" w:hAnsi="Helvetica Neue"/>
          <w:b w:val="1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0"/>
          <w:szCs w:val="20"/>
          <w:rtl w:val="0"/>
        </w:rPr>
        <w:t xml:space="preserve">Press contacts</w:t>
      </w:r>
    </w:p>
    <w:p w:rsidR="00000000" w:rsidDel="00000000" w:rsidP="00000000" w:rsidRDefault="00000000" w:rsidRPr="00000000" w14:paraId="0000003F">
      <w:pPr>
        <w:ind w:left="1690" w:right="851" w:firstLine="72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2381" w:right="851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14 Septembre Milano srl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2381" w:right="851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+39 02 35 999 293</w:t>
      </w:r>
    </w:p>
    <w:p w:rsidR="00000000" w:rsidDel="00000000" w:rsidP="00000000" w:rsidRDefault="00000000" w:rsidRPr="00000000" w14:paraId="00000042">
      <w:pPr>
        <w:ind w:left="2381" w:right="851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0000ff"/>
            <w:sz w:val="20"/>
            <w:szCs w:val="20"/>
            <w:u w:val="single"/>
            <w:rtl w:val="0"/>
          </w:rPr>
          <w:t xml:space="preserve">marinazanetta@14septembre.com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2381" w:right="851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hyperlink r:id="rId8">
        <w:r w:rsidDel="00000000" w:rsidR="00000000" w:rsidRPr="00000000">
          <w:rPr>
            <w:rFonts w:ascii="Helvetica Neue" w:cs="Helvetica Neue" w:eastAsia="Helvetica Neue" w:hAnsi="Helvetica Neue"/>
            <w:color w:val="0000ff"/>
            <w:sz w:val="20"/>
            <w:szCs w:val="20"/>
            <w:u w:val="single"/>
            <w:rtl w:val="0"/>
          </w:rPr>
          <w:t xml:space="preserve">ilariacarnesalli@14septembre.com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1690" w:right="851" w:firstLine="72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1690" w:right="851" w:firstLine="72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Sandra Greiser</w:t>
      </w:r>
    </w:p>
    <w:p w:rsidR="00000000" w:rsidDel="00000000" w:rsidP="00000000" w:rsidRDefault="00000000" w:rsidRPr="00000000" w14:paraId="00000046">
      <w:pPr>
        <w:tabs>
          <w:tab w:val="left" w:pos="2020"/>
        </w:tabs>
        <w:spacing w:line="300" w:lineRule="auto"/>
        <w:ind w:left="2410" w:right="851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LAUFEN BATHROOMS AG</w:t>
      </w:r>
    </w:p>
    <w:p w:rsidR="00000000" w:rsidDel="00000000" w:rsidP="00000000" w:rsidRDefault="00000000" w:rsidRPr="00000000" w14:paraId="00000047">
      <w:pPr>
        <w:ind w:left="2381" w:right="851" w:firstLine="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0"/>
          <w:szCs w:val="20"/>
          <w:rtl w:val="0"/>
        </w:rPr>
        <w:t xml:space="preserve">Head of Communications</w:t>
      </w:r>
    </w:p>
    <w:p w:rsidR="00000000" w:rsidDel="00000000" w:rsidP="00000000" w:rsidRDefault="00000000" w:rsidRPr="00000000" w14:paraId="00000048">
      <w:pPr>
        <w:ind w:left="1661" w:firstLine="720"/>
        <w:rPr>
          <w:rFonts w:ascii="Helvetica Neue" w:cs="Helvetica Neue" w:eastAsia="Helvetica Neue" w:hAnsi="Helvetica Neue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Mobile +49 175 44 21 085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1661" w:firstLine="720"/>
        <w:rPr>
          <w:rFonts w:ascii="Helvetica Neue" w:cs="Helvetica Neue" w:eastAsia="Helvetica Neue" w:hAnsi="Helvetica Neue"/>
          <w:sz w:val="20"/>
          <w:szCs w:val="20"/>
        </w:rPr>
      </w:pPr>
      <w:hyperlink r:id="rId9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sandra.greiser@laufen.ch</w:t>
        </w:r>
      </w:hyperlink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pgSz w:h="16838" w:w="11906" w:orient="portrait"/>
      <w:pgMar w:bottom="2835" w:top="3969" w:left="1418" w:right="1418" w:header="709" w:footer="65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</w:rPr>
    </w:pPr>
    <w:r w:rsidDel="00000000" w:rsidR="00000000" w:rsidRPr="00000000">
      <w:rPr>
        <w:rFonts w:ascii="Helvetica Neue" w:cs="Helvetica Neue" w:eastAsia="Helvetica Neue" w:hAnsi="Helvetica Neue"/>
        <w:color w:val="a6a6a6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Helvetica Neue" w:cs="Helvetica Neue" w:eastAsia="Helvetica Neue" w:hAnsi="Helvetica Neue"/>
        <w:color w:val="a6a6a6"/>
        <w:sz w:val="16"/>
        <w:szCs w:val="16"/>
        <w:rtl w:val="0"/>
      </w:rPr>
      <w:t xml:space="preserve"> </w:t>
    </w:r>
    <w:r w:rsidDel="00000000" w:rsidR="00000000" w:rsidRPr="00000000">
      <w:rPr>
        <w:rFonts w:ascii="Helvetica Neue" w:cs="Helvetica Neue" w:eastAsia="Helvetica Neue" w:hAnsi="Helvetica Neue"/>
        <w:color w:val="a6a6a6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Helvetica Neue" w:cs="Helvetica Neue" w:eastAsia="Helvetica Neue" w:hAnsi="Helvetica Neue"/>
        <w:color w:val="a6a6a6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300" w:lineRule="auto"/>
      <w:ind w:left="2381" w:right="851" w:firstLine="0"/>
      <w:rPr>
        <w:rFonts w:ascii="Helvetica Neue" w:cs="Helvetica Neue" w:eastAsia="Helvetica Neue" w:hAnsi="Helvetica Neue"/>
        <w:color w:val="404040"/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okmarkStart w:colFirst="0" w:colLast="0" w:name="30j0zll" w:id="0"/>
  <w:bookmarkEnd w:id="0"/>
  <w:bookmarkStart w:colFirst="0" w:colLast="0" w:name="gjdgxs" w:id="1"/>
  <w:bookmarkEnd w:id="1"/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  <w:tab w:val="left" w:pos="2268"/>
      </w:tabs>
      <w:rPr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color w:val="000000"/>
      </w:rPr>
      <w:drawing>
        <wp:inline distB="0" distT="0" distL="0" distR="0">
          <wp:extent cx="2418080" cy="802640"/>
          <wp:effectExtent b="0" l="0" r="0" t="0"/>
          <wp:docPr descr="Zentralkomitee:Users:mm:Desktop:Laufen.png" id="3" name="image1.png"/>
          <a:graphic>
            <a:graphicData uri="http://schemas.openxmlformats.org/drawingml/2006/picture">
              <pic:pic>
                <pic:nvPicPr>
                  <pic:cNvPr descr="Zentralkomitee:Users:mm:Desktop:Laufen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18080" cy="80264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-609599</wp:posOffset>
              </wp:positionH>
              <wp:positionV relativeFrom="paragraph">
                <wp:posOffset>1447800</wp:posOffset>
              </wp:positionV>
              <wp:extent cx="7000875" cy="4127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859850" y="3780000"/>
                        <a:ext cx="69723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7F7F7F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-609599</wp:posOffset>
              </wp:positionH>
              <wp:positionV relativeFrom="paragraph">
                <wp:posOffset>1447800</wp:posOffset>
              </wp:positionV>
              <wp:extent cx="7000875" cy="4127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000875" cy="412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1384300</wp:posOffset>
              </wp:positionH>
              <wp:positionV relativeFrom="paragraph">
                <wp:posOffset>1104900</wp:posOffset>
              </wp:positionV>
              <wp:extent cx="4724400" cy="4953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002850" y="3551400"/>
                        <a:ext cx="46863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Helvetica Neue" w:cs="Helvetica Neue" w:eastAsia="Helvetica Neue" w:hAnsi="Helvetica Neue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PRESS RELEASE</w:t>
                          </w:r>
                          <w:r w:rsidDel="00000000" w:rsidR="00000000" w:rsidRPr="00000000">
                            <w:rPr>
                              <w:rFonts w:ascii="Helvetica Neue" w:cs="Helvetica Neue" w:eastAsia="Helvetica Neue" w:hAnsi="Helvetica Neue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4"/>
                              <w:vertAlign w:val="baseline"/>
                            </w:rPr>
                            <w:t xml:space="preserve"> </w:t>
                          </w:r>
                          <w:r w:rsidDel="00000000" w:rsidR="00000000" w:rsidRPr="00000000">
                            <w:rPr>
                              <w:rFonts w:ascii="Helvetica Neue" w:cs="Helvetica Neue" w:eastAsia="Helvetica Neue" w:hAnsi="Helvetica Neue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</w:t>
                          </w:r>
                          <w:r w:rsidDel="00000000" w:rsidR="00000000" w:rsidRPr="00000000">
                            <w:rPr>
                              <w:rFonts w:ascii="Helvetica Neue" w:cs="Helvetica Neue" w:eastAsia="Helvetica Neue" w:hAnsi="Helvetica Neue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24"/>
                              <w:vertAlign w:val="baseline"/>
                            </w:rPr>
                            <w:t xml:space="preserve">LAUFEN virtual space</w:t>
                          </w:r>
                        </w:p>
                      </w:txbxContent>
                    </wps:txbx>
                    <wps:bodyPr anchorCtr="0" anchor="t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1384300</wp:posOffset>
              </wp:positionH>
              <wp:positionV relativeFrom="paragraph">
                <wp:posOffset>1104900</wp:posOffset>
              </wp:positionV>
              <wp:extent cx="4724400" cy="4953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724400" cy="4953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12" Type="http://schemas.openxmlformats.org/officeDocument/2006/relationships/footer" Target="footer2.xml"/><Relationship Id="rId9" Type="http://schemas.openxmlformats.org/officeDocument/2006/relationships/hyperlink" Target="mailto:sandra.greiser@laufen.ch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laufenvirtualspace.com" TargetMode="External"/><Relationship Id="rId7" Type="http://schemas.openxmlformats.org/officeDocument/2006/relationships/hyperlink" Target="mailto:marinazanetta@14septembre.com" TargetMode="External"/><Relationship Id="rId8" Type="http://schemas.openxmlformats.org/officeDocument/2006/relationships/hyperlink" Target="mailto:ilariacarnesalli@14septembre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